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54" w:rsidRPr="00BF4689" w:rsidRDefault="00435854" w:rsidP="008E6FC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cs="Arial"/>
          <w:sz w:val="24"/>
          <w:szCs w:val="24"/>
        </w:rPr>
      </w:pPr>
      <w:r w:rsidRPr="00BF4689">
        <w:rPr>
          <w:rFonts w:cs="Arial"/>
          <w:sz w:val="24"/>
          <w:szCs w:val="24"/>
          <w:u w:val="single"/>
        </w:rPr>
        <w:t>COMPTE RENDU DU CONSEIL MUNICIPAL</w:t>
      </w:r>
    </w:p>
    <w:p w:rsidR="00435854" w:rsidRPr="00BF4689" w:rsidRDefault="00435854" w:rsidP="008E6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  <w:u w:val="single"/>
        </w:rPr>
      </w:pPr>
      <w:r w:rsidRPr="00BF4689">
        <w:rPr>
          <w:rFonts w:cs="Arial"/>
          <w:sz w:val="24"/>
          <w:szCs w:val="24"/>
          <w:u w:val="single"/>
        </w:rPr>
        <w:t>DE LA COMMUNE DE CHASTREIX</w:t>
      </w:r>
    </w:p>
    <w:p w:rsidR="00435854" w:rsidRPr="00BF4689" w:rsidRDefault="00435854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u w:val="single"/>
        </w:rPr>
      </w:pPr>
    </w:p>
    <w:p w:rsidR="00435854" w:rsidRPr="00BF4689" w:rsidRDefault="00435854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u w:val="single"/>
        </w:rPr>
      </w:pPr>
    </w:p>
    <w:p w:rsidR="00435854" w:rsidRPr="00BF4689" w:rsidRDefault="00435854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L’an deux mille </w:t>
      </w:r>
      <w:r w:rsidR="00226471">
        <w:rPr>
          <w:rFonts w:cs="Arial"/>
          <w:sz w:val="24"/>
          <w:szCs w:val="24"/>
        </w:rPr>
        <w:t xml:space="preserve">vingt-deux, le </w:t>
      </w:r>
      <w:r w:rsidR="00D432A4">
        <w:rPr>
          <w:rFonts w:cs="Arial"/>
          <w:sz w:val="24"/>
          <w:szCs w:val="24"/>
        </w:rPr>
        <w:t xml:space="preserve">quinze avril </w:t>
      </w:r>
      <w:r w:rsidR="00182C93">
        <w:rPr>
          <w:rFonts w:cs="Arial"/>
          <w:sz w:val="24"/>
          <w:szCs w:val="24"/>
        </w:rPr>
        <w:t xml:space="preserve">à </w:t>
      </w:r>
      <w:r w:rsidR="00292911">
        <w:rPr>
          <w:rFonts w:cs="Arial"/>
          <w:sz w:val="24"/>
          <w:szCs w:val="24"/>
        </w:rPr>
        <w:t>20</w:t>
      </w:r>
      <w:r w:rsidR="00182C93">
        <w:rPr>
          <w:rFonts w:cs="Arial"/>
          <w:sz w:val="24"/>
          <w:szCs w:val="24"/>
        </w:rPr>
        <w:t xml:space="preserve"> h 30</w:t>
      </w:r>
      <w:r w:rsidR="00333E69">
        <w:rPr>
          <w:rFonts w:cs="Arial"/>
          <w:sz w:val="24"/>
          <w:szCs w:val="24"/>
        </w:rPr>
        <w:t>,</w:t>
      </w:r>
      <w:r w:rsidR="00333E69" w:rsidRPr="00BF4689">
        <w:rPr>
          <w:rFonts w:cs="Arial"/>
          <w:sz w:val="24"/>
          <w:szCs w:val="24"/>
        </w:rPr>
        <w:t xml:space="preserve"> le</w:t>
      </w:r>
      <w:r w:rsidRPr="00BF4689">
        <w:rPr>
          <w:rFonts w:cs="Arial"/>
          <w:sz w:val="24"/>
          <w:szCs w:val="24"/>
        </w:rPr>
        <w:t xml:space="preserve"> Conseil Municipal de la Commune de CHASTREIX, légalement convoqué, s’est réuni en session ordinaire à la Mairie, sous la présidence de Monsieur BABUT Michel, Maire.</w:t>
      </w:r>
    </w:p>
    <w:p w:rsidR="00435854" w:rsidRPr="00BF4689" w:rsidRDefault="00435854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35854" w:rsidRPr="00BF4689" w:rsidRDefault="00435854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 de la convocation :</w:t>
      </w:r>
      <w:r w:rsidR="00182C93">
        <w:rPr>
          <w:rFonts w:cs="Arial"/>
          <w:sz w:val="24"/>
          <w:szCs w:val="24"/>
        </w:rPr>
        <w:t xml:space="preserve"> </w:t>
      </w:r>
      <w:r w:rsidR="00226471">
        <w:rPr>
          <w:rFonts w:cs="Arial"/>
          <w:sz w:val="24"/>
          <w:szCs w:val="24"/>
        </w:rPr>
        <w:t>08/0</w:t>
      </w:r>
      <w:r w:rsidR="00D432A4">
        <w:rPr>
          <w:rFonts w:cs="Arial"/>
          <w:sz w:val="24"/>
          <w:szCs w:val="24"/>
        </w:rPr>
        <w:t>4</w:t>
      </w:r>
      <w:r w:rsidR="00226471">
        <w:rPr>
          <w:rFonts w:cs="Arial"/>
          <w:sz w:val="24"/>
          <w:szCs w:val="24"/>
        </w:rPr>
        <w:t>/2022</w:t>
      </w:r>
    </w:p>
    <w:p w:rsidR="00435854" w:rsidRPr="00BF4689" w:rsidRDefault="00435854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35854" w:rsidRPr="00BF4689" w:rsidRDefault="00435854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BF4689">
        <w:rPr>
          <w:rFonts w:cs="Arial"/>
          <w:sz w:val="24"/>
          <w:szCs w:val="24"/>
        </w:rPr>
        <w:t xml:space="preserve">Etaient présents : </w:t>
      </w:r>
      <w:r w:rsidR="008C29EE">
        <w:rPr>
          <w:rFonts w:cs="Arial"/>
          <w:sz w:val="24"/>
          <w:szCs w:val="24"/>
        </w:rPr>
        <w:t xml:space="preserve">Philippe VALLON, </w:t>
      </w:r>
      <w:r w:rsidR="00D432A4">
        <w:rPr>
          <w:rFonts w:cs="Arial"/>
          <w:sz w:val="24"/>
          <w:szCs w:val="24"/>
        </w:rPr>
        <w:t xml:space="preserve">Pierre FAUGERE adjoints, </w:t>
      </w:r>
      <w:r w:rsidR="008C29EE">
        <w:rPr>
          <w:rFonts w:cs="Arial"/>
          <w:sz w:val="24"/>
          <w:szCs w:val="24"/>
        </w:rPr>
        <w:t xml:space="preserve"> GUITTARD Stéphane, FERREYROLLES Patrice,</w:t>
      </w:r>
      <w:r w:rsidR="00D432A4">
        <w:rPr>
          <w:rFonts w:cs="Arial"/>
          <w:sz w:val="24"/>
          <w:szCs w:val="24"/>
        </w:rPr>
        <w:t xml:space="preserve"> ROUGIER Jean-Rémy</w:t>
      </w:r>
    </w:p>
    <w:p w:rsidR="00435854" w:rsidRPr="00BF4689" w:rsidRDefault="00435854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35854" w:rsidRPr="00BF4689" w:rsidRDefault="00D432A4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Absent :</w:t>
      </w:r>
    </w:p>
    <w:p w:rsidR="00435854" w:rsidRPr="00BF4689" w:rsidRDefault="00435854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35854" w:rsidRPr="00BF4689" w:rsidRDefault="00444098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Excusé</w:t>
      </w:r>
      <w:r w:rsidR="005A6DB6">
        <w:rPr>
          <w:rFonts w:cs="Arial"/>
          <w:sz w:val="24"/>
          <w:szCs w:val="24"/>
        </w:rPr>
        <w:t>s</w:t>
      </w:r>
      <w:r w:rsidR="008C29EE">
        <w:rPr>
          <w:rFonts w:cs="Arial"/>
          <w:sz w:val="24"/>
          <w:szCs w:val="24"/>
        </w:rPr>
        <w:t> </w:t>
      </w:r>
      <w:proofErr w:type="gramStart"/>
      <w:r w:rsidR="008C29EE">
        <w:rPr>
          <w:rFonts w:cs="Arial"/>
          <w:sz w:val="24"/>
          <w:szCs w:val="24"/>
        </w:rPr>
        <w:t>:</w:t>
      </w:r>
      <w:r w:rsidR="00226471">
        <w:rPr>
          <w:rFonts w:cs="Arial"/>
          <w:sz w:val="24"/>
          <w:szCs w:val="24"/>
        </w:rPr>
        <w:t xml:space="preserve"> </w:t>
      </w:r>
      <w:r w:rsidR="00D432A4">
        <w:rPr>
          <w:rFonts w:cs="Arial"/>
          <w:sz w:val="24"/>
          <w:szCs w:val="24"/>
        </w:rPr>
        <w:t xml:space="preserve"> Simon</w:t>
      </w:r>
      <w:proofErr w:type="gramEnd"/>
      <w:r w:rsidR="00D432A4">
        <w:rPr>
          <w:rFonts w:cs="Arial"/>
          <w:sz w:val="24"/>
          <w:szCs w:val="24"/>
        </w:rPr>
        <w:t xml:space="preserve"> GOIGOUX </w:t>
      </w:r>
      <w:r w:rsidR="00226471">
        <w:rPr>
          <w:rFonts w:cs="Arial"/>
          <w:sz w:val="24"/>
          <w:szCs w:val="24"/>
        </w:rPr>
        <w:t>pouvoir à</w:t>
      </w:r>
      <w:r w:rsidR="00D432A4">
        <w:rPr>
          <w:rFonts w:cs="Arial"/>
          <w:sz w:val="24"/>
          <w:szCs w:val="24"/>
        </w:rPr>
        <w:t xml:space="preserve"> Jean-Remy ROUGIER – Christine GARDETTE pouvoir à Pierre FAUGERE – Romain GUILLAUME pouvoir à Stéphane GUITTARD</w:t>
      </w:r>
    </w:p>
    <w:p w:rsidR="00435854" w:rsidRPr="00BF4689" w:rsidRDefault="00435854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B511E8" w:rsidRDefault="00435854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BF4689">
        <w:rPr>
          <w:rFonts w:cs="Arial"/>
          <w:sz w:val="24"/>
          <w:szCs w:val="24"/>
        </w:rPr>
        <w:t>Secré</w:t>
      </w:r>
      <w:r>
        <w:rPr>
          <w:rFonts w:cs="Arial"/>
          <w:sz w:val="24"/>
          <w:szCs w:val="24"/>
        </w:rPr>
        <w:t xml:space="preserve">taire de séance : </w:t>
      </w:r>
      <w:r w:rsidR="003C114B">
        <w:rPr>
          <w:rFonts w:cs="Arial"/>
          <w:sz w:val="24"/>
          <w:szCs w:val="24"/>
        </w:rPr>
        <w:t>Philippe VALLON</w:t>
      </w:r>
    </w:p>
    <w:p w:rsidR="005A6DB6" w:rsidRDefault="005A6DB6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D432A4" w:rsidRPr="005A6DB6" w:rsidRDefault="00D432A4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D432A4" w:rsidRPr="005A6DB6" w:rsidRDefault="00D432A4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A6DB6">
        <w:rPr>
          <w:rFonts w:cs="Arial"/>
          <w:b/>
          <w:sz w:val="24"/>
          <w:szCs w:val="24"/>
        </w:rPr>
        <w:t>1° DELIBERATION POUR LE VOTE DES TAXES</w:t>
      </w:r>
    </w:p>
    <w:p w:rsidR="00D432A4" w:rsidRDefault="00D432A4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Monsieur le Maire rappelle le taux des taxes en vigueur et propose aux membres du conseil municipal de reconduire celles-ci au même taux.</w:t>
      </w:r>
    </w:p>
    <w:p w:rsidR="00D432A4" w:rsidRDefault="00D432A4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D432A4" w:rsidRDefault="00D432A4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Après délibéré, le conseil </w:t>
      </w:r>
      <w:r w:rsidR="007F7284">
        <w:rPr>
          <w:rFonts w:cs="Arial"/>
          <w:sz w:val="24"/>
          <w:szCs w:val="24"/>
        </w:rPr>
        <w:t>municipal,</w:t>
      </w:r>
      <w:r w:rsidR="003C114B">
        <w:rPr>
          <w:rFonts w:cs="Arial"/>
          <w:sz w:val="24"/>
          <w:szCs w:val="24"/>
        </w:rPr>
        <w:t xml:space="preserve"> à l’unanimité, v</w:t>
      </w:r>
      <w:r>
        <w:rPr>
          <w:rFonts w:cs="Arial"/>
          <w:sz w:val="24"/>
          <w:szCs w:val="24"/>
        </w:rPr>
        <w:t>alide le taux suivant :</w:t>
      </w:r>
    </w:p>
    <w:p w:rsidR="00D432A4" w:rsidRDefault="003A3161" w:rsidP="003A3161">
      <w:pPr>
        <w:pStyle w:val="Paragraphedeliste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Taxe foncière : 37.13 % (composée de la taxe départementale de 20.48% et de la taxe communale 16.65%)</w:t>
      </w:r>
    </w:p>
    <w:p w:rsidR="003A3161" w:rsidRDefault="00F80B47" w:rsidP="003A3161">
      <w:pPr>
        <w:pStyle w:val="Paragraphedeliste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Taxe foncière non bâti 71.85 %</w:t>
      </w:r>
    </w:p>
    <w:p w:rsidR="00F80B47" w:rsidRDefault="00F80B47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5A6DB6" w:rsidRPr="005A6DB6" w:rsidRDefault="005A6DB6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F80B47" w:rsidRPr="005A6DB6" w:rsidRDefault="00F80B47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A6DB6">
        <w:rPr>
          <w:rFonts w:cs="Arial"/>
          <w:b/>
          <w:sz w:val="24"/>
          <w:szCs w:val="24"/>
        </w:rPr>
        <w:t>2° DELIBERATION POUR LE VOTE DU BUDGET COMMUNE</w:t>
      </w:r>
    </w:p>
    <w:p w:rsidR="00F80B47" w:rsidRDefault="00F80B47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Monsieur Philippe VALLON présente le budget de la commune qui peut se résumer ainsi :</w:t>
      </w:r>
    </w:p>
    <w:p w:rsidR="00BE7788" w:rsidRDefault="00BE7788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section de fonctionnement est équilibrée en Dépenses/Recettes à la somme de </w:t>
      </w:r>
      <w:r w:rsidR="00E462E7">
        <w:rPr>
          <w:rFonts w:cs="Arial"/>
          <w:sz w:val="24"/>
          <w:szCs w:val="24"/>
        </w:rPr>
        <w:t>830 367.00 €</w:t>
      </w:r>
    </w:p>
    <w:p w:rsidR="00E462E7" w:rsidRDefault="00E462E7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section d’investissement est équilibrée en Dépenses/Recettes à la somme de 697 577.07 €</w:t>
      </w:r>
    </w:p>
    <w:p w:rsidR="00F80B47" w:rsidRDefault="00E462E7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 budget total est de 1 528 214.07 euros</w:t>
      </w:r>
    </w:p>
    <w:p w:rsidR="00F80B47" w:rsidRDefault="00F80B47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F80B47" w:rsidRDefault="00F80B47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Après délibéré, le conseil municipal </w:t>
      </w:r>
      <w:r w:rsidR="003C114B">
        <w:rPr>
          <w:rFonts w:cs="Arial"/>
          <w:sz w:val="24"/>
          <w:szCs w:val="24"/>
        </w:rPr>
        <w:t xml:space="preserve">à l’unanimité, </w:t>
      </w:r>
      <w:r>
        <w:rPr>
          <w:rFonts w:cs="Arial"/>
          <w:sz w:val="24"/>
          <w:szCs w:val="24"/>
        </w:rPr>
        <w:t>valide le budget de la commune</w:t>
      </w:r>
    </w:p>
    <w:p w:rsidR="00F80B47" w:rsidRDefault="00F80B47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F80B47" w:rsidRPr="005A6DB6" w:rsidRDefault="00F80B47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F80B47" w:rsidRPr="005A6DB6" w:rsidRDefault="00F80B47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A6DB6">
        <w:rPr>
          <w:rFonts w:cs="Arial"/>
          <w:b/>
          <w:sz w:val="24"/>
          <w:szCs w:val="24"/>
        </w:rPr>
        <w:t>3° DELIBERATION POUR LE VOTE DU BUDGET EAU ET ASSAINISSEMENT</w:t>
      </w:r>
    </w:p>
    <w:p w:rsidR="00F80B47" w:rsidRDefault="00F80B47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Monsieur Philippe VALLON présente le budget EAU ET ASSAINISSEMENT qui peut se résumer ainsi</w:t>
      </w:r>
      <w:r w:rsidR="00E462E7">
        <w:rPr>
          <w:rFonts w:cs="Arial"/>
          <w:sz w:val="24"/>
          <w:szCs w:val="24"/>
        </w:rPr>
        <w:t> :</w:t>
      </w:r>
    </w:p>
    <w:p w:rsidR="00450F0C" w:rsidRDefault="00450F0C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section de fonctionnement est équilibrée en Dépenses/Recettes à la somme de 175 744.23 €</w:t>
      </w:r>
    </w:p>
    <w:p w:rsidR="00450F0C" w:rsidRDefault="00450F0C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La section d’investissement est équilibrée en Dépenses/Recettes à la somme de 348 033.05 €</w:t>
      </w:r>
    </w:p>
    <w:p w:rsidR="00450F0C" w:rsidRDefault="00450F0C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 budget total est de 523 777.28 euros</w:t>
      </w:r>
    </w:p>
    <w:p w:rsidR="00450F0C" w:rsidRDefault="00450F0C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50F0C" w:rsidRDefault="00450F0C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Après délibéré, le conseil municipal</w:t>
      </w:r>
      <w:r w:rsidR="003C114B">
        <w:rPr>
          <w:rFonts w:cs="Arial"/>
          <w:sz w:val="24"/>
          <w:szCs w:val="24"/>
        </w:rPr>
        <w:t xml:space="preserve"> à l’unanimité,</w:t>
      </w:r>
      <w:r>
        <w:rPr>
          <w:rFonts w:cs="Arial"/>
          <w:sz w:val="24"/>
          <w:szCs w:val="24"/>
        </w:rPr>
        <w:t xml:space="preserve"> valide le budget EAU ET ASSAINISSEMENT</w:t>
      </w:r>
    </w:p>
    <w:p w:rsidR="00450F0C" w:rsidRDefault="00450F0C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A6DB6" w:rsidRDefault="005A6DB6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50F0C" w:rsidRPr="005A6DB6" w:rsidRDefault="00450F0C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A6DB6">
        <w:rPr>
          <w:rFonts w:cs="Arial"/>
          <w:b/>
          <w:sz w:val="24"/>
          <w:szCs w:val="24"/>
        </w:rPr>
        <w:t>4</w:t>
      </w:r>
      <w:r w:rsidR="000108F0" w:rsidRPr="005A6DB6">
        <w:rPr>
          <w:rFonts w:cs="Arial"/>
          <w:b/>
          <w:sz w:val="24"/>
          <w:szCs w:val="24"/>
        </w:rPr>
        <w:t>° DELIBERATION POUR VENTE DE TERRAIN A LA STATION</w:t>
      </w:r>
    </w:p>
    <w:p w:rsidR="000108F0" w:rsidRDefault="000108F0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Monsieur le Maire rappelle la délibération du 17 mars dernier. Après renseignement auprès de la trésorerie d’Issoire, la vente de terrain est </w:t>
      </w:r>
      <w:r w:rsidR="000C1BE7">
        <w:rPr>
          <w:rFonts w:cs="Arial"/>
          <w:sz w:val="24"/>
          <w:szCs w:val="24"/>
        </w:rPr>
        <w:t>assujettie</w:t>
      </w:r>
      <w:r>
        <w:rPr>
          <w:rFonts w:cs="Arial"/>
          <w:sz w:val="24"/>
          <w:szCs w:val="24"/>
        </w:rPr>
        <w:t xml:space="preserve"> à la TVA.</w:t>
      </w:r>
    </w:p>
    <w:p w:rsidR="000108F0" w:rsidRDefault="000108F0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108F0" w:rsidRDefault="000108F0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Après délibéré, le conseil municipal précise que environ 12 000 m² de terrain à la station </w:t>
      </w:r>
      <w:r w:rsidR="003C114B">
        <w:rPr>
          <w:rFonts w:cs="Arial"/>
          <w:sz w:val="24"/>
          <w:szCs w:val="24"/>
        </w:rPr>
        <w:t xml:space="preserve">seront vendus à Monsieur LEGUEY </w:t>
      </w:r>
      <w:r>
        <w:rPr>
          <w:rFonts w:cs="Arial"/>
          <w:sz w:val="24"/>
          <w:szCs w:val="24"/>
        </w:rPr>
        <w:t>au prix de 140 000 euros H.T. A noter, le terrain est donc assujetti à la TVA</w:t>
      </w:r>
      <w:r w:rsidR="003C114B">
        <w:rPr>
          <w:rFonts w:cs="Arial"/>
          <w:sz w:val="24"/>
          <w:szCs w:val="24"/>
        </w:rPr>
        <w:t xml:space="preserve"> (20%</w:t>
      </w:r>
      <w:proofErr w:type="gramStart"/>
      <w:r w:rsidR="003C114B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–</w:t>
      </w:r>
      <w:proofErr w:type="gramEnd"/>
      <w:r>
        <w:rPr>
          <w:rFonts w:cs="Arial"/>
          <w:sz w:val="24"/>
          <w:szCs w:val="24"/>
        </w:rPr>
        <w:t xml:space="preserve"> les frais de géomètre seront à la charge de la commune</w:t>
      </w:r>
    </w:p>
    <w:p w:rsidR="000108F0" w:rsidRDefault="000108F0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5A6DB6" w:rsidRPr="005A6DB6" w:rsidRDefault="005A6DB6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108F0" w:rsidRDefault="005A6DB6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A6DB6">
        <w:rPr>
          <w:rFonts w:cs="Arial"/>
          <w:b/>
          <w:sz w:val="24"/>
          <w:szCs w:val="24"/>
        </w:rPr>
        <w:t>5°DELIBERATION POUR DON A L’UKRAINE</w:t>
      </w:r>
    </w:p>
    <w:p w:rsidR="003C114B" w:rsidRPr="003C114B" w:rsidRDefault="003C114B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C114B">
        <w:rPr>
          <w:rFonts w:cs="Arial"/>
          <w:sz w:val="24"/>
          <w:szCs w:val="24"/>
        </w:rPr>
        <w:t>Monsieur le Maire propose d’octroyer une subvention de 200 euros suite à la guerre en UKRAINE. </w:t>
      </w:r>
    </w:p>
    <w:p w:rsidR="003C114B" w:rsidRPr="003C114B" w:rsidRDefault="003C114B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3C114B" w:rsidRPr="003C114B" w:rsidRDefault="003C114B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3C114B" w:rsidRPr="003C114B" w:rsidRDefault="003C114B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C114B">
        <w:rPr>
          <w:rFonts w:cs="Arial"/>
          <w:sz w:val="24"/>
          <w:szCs w:val="24"/>
        </w:rPr>
        <w:t>Après</w:t>
      </w:r>
      <w:r>
        <w:rPr>
          <w:rFonts w:cs="Arial"/>
          <w:sz w:val="24"/>
          <w:szCs w:val="24"/>
        </w:rPr>
        <w:t xml:space="preserve"> délibéré, le conseil municipal, à l’unanimité, </w:t>
      </w:r>
      <w:r w:rsidRPr="003C114B">
        <w:rPr>
          <w:rFonts w:cs="Arial"/>
          <w:sz w:val="24"/>
          <w:szCs w:val="24"/>
        </w:rPr>
        <w:t>décide de verser :</w:t>
      </w:r>
    </w:p>
    <w:p w:rsidR="003C114B" w:rsidRPr="003C114B" w:rsidRDefault="003C114B" w:rsidP="003C114B">
      <w:pPr>
        <w:pStyle w:val="Paragraphedeliste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C114B">
        <w:rPr>
          <w:rFonts w:cs="Arial"/>
          <w:sz w:val="24"/>
          <w:szCs w:val="24"/>
        </w:rPr>
        <w:t>100 euros auprès de la Croix Rouge</w:t>
      </w:r>
    </w:p>
    <w:p w:rsidR="003C114B" w:rsidRPr="003C114B" w:rsidRDefault="003C114B" w:rsidP="003C114B">
      <w:pPr>
        <w:pStyle w:val="Paragraphedeliste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C114B">
        <w:rPr>
          <w:rFonts w:cs="Arial"/>
          <w:sz w:val="24"/>
          <w:szCs w:val="24"/>
        </w:rPr>
        <w:t>100 euros auprès de la Protection civile</w:t>
      </w:r>
    </w:p>
    <w:p w:rsidR="005A6DB6" w:rsidRDefault="005A6DB6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A6DB6" w:rsidRDefault="005A6DB6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A6DB6" w:rsidRDefault="005A6DB6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A6DB6" w:rsidRDefault="005A6DB6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50F0C" w:rsidRDefault="00450F0C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F80B47" w:rsidRPr="00F80B47" w:rsidRDefault="00F80B47" w:rsidP="00F80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226471" w:rsidRDefault="00226471" w:rsidP="00A85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sectPr w:rsidR="0022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74C6"/>
    <w:multiLevelType w:val="hybridMultilevel"/>
    <w:tmpl w:val="2BE686BC"/>
    <w:lvl w:ilvl="0" w:tplc="518491EA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04E"/>
    <w:multiLevelType w:val="hybridMultilevel"/>
    <w:tmpl w:val="32E858B8"/>
    <w:lvl w:ilvl="0" w:tplc="8DA8F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27C98"/>
    <w:multiLevelType w:val="hybridMultilevel"/>
    <w:tmpl w:val="90160CE0"/>
    <w:lvl w:ilvl="0" w:tplc="06B0F166">
      <w:start w:val="6"/>
      <w:numFmt w:val="bullet"/>
      <w:lvlText w:val="-"/>
      <w:lvlJc w:val="left"/>
      <w:pPr>
        <w:ind w:left="720" w:hanging="360"/>
      </w:pPr>
      <w:rPr>
        <w:rFonts w:ascii="LiberationSans-Bold" w:eastAsiaTheme="minorHAnsi" w:hAnsi="LiberationSans-Bold" w:cs="LiberationSan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C77C0"/>
    <w:multiLevelType w:val="hybridMultilevel"/>
    <w:tmpl w:val="08E6E4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B19C4"/>
    <w:multiLevelType w:val="hybridMultilevel"/>
    <w:tmpl w:val="42A667B0"/>
    <w:lvl w:ilvl="0" w:tplc="FB266D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2612F8"/>
    <w:multiLevelType w:val="hybridMultilevel"/>
    <w:tmpl w:val="97D08992"/>
    <w:lvl w:ilvl="0" w:tplc="B22CF61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C01526A"/>
    <w:multiLevelType w:val="hybridMultilevel"/>
    <w:tmpl w:val="23CE1FC8"/>
    <w:lvl w:ilvl="0" w:tplc="EA66E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07FFA"/>
    <w:multiLevelType w:val="hybridMultilevel"/>
    <w:tmpl w:val="A56A50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F798D"/>
    <w:multiLevelType w:val="hybridMultilevel"/>
    <w:tmpl w:val="8A94C7B6"/>
    <w:lvl w:ilvl="0" w:tplc="650C01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54"/>
    <w:rsid w:val="000108F0"/>
    <w:rsid w:val="000A376C"/>
    <w:rsid w:val="000C1BE7"/>
    <w:rsid w:val="00111B16"/>
    <w:rsid w:val="0015035B"/>
    <w:rsid w:val="00182C93"/>
    <w:rsid w:val="001A5C94"/>
    <w:rsid w:val="001F09C4"/>
    <w:rsid w:val="00226471"/>
    <w:rsid w:val="00242943"/>
    <w:rsid w:val="00292911"/>
    <w:rsid w:val="002A017A"/>
    <w:rsid w:val="00333E69"/>
    <w:rsid w:val="00383DF8"/>
    <w:rsid w:val="003A3161"/>
    <w:rsid w:val="003C114B"/>
    <w:rsid w:val="003C50E8"/>
    <w:rsid w:val="003E6B1D"/>
    <w:rsid w:val="003E7139"/>
    <w:rsid w:val="003F441E"/>
    <w:rsid w:val="00435854"/>
    <w:rsid w:val="00444098"/>
    <w:rsid w:val="00450F0C"/>
    <w:rsid w:val="004D1CAA"/>
    <w:rsid w:val="004D6400"/>
    <w:rsid w:val="005A6DB6"/>
    <w:rsid w:val="005F40EB"/>
    <w:rsid w:val="00643528"/>
    <w:rsid w:val="006911B9"/>
    <w:rsid w:val="006C18CA"/>
    <w:rsid w:val="00736CFF"/>
    <w:rsid w:val="007806A2"/>
    <w:rsid w:val="00783222"/>
    <w:rsid w:val="00790953"/>
    <w:rsid w:val="007F7284"/>
    <w:rsid w:val="00831020"/>
    <w:rsid w:val="008C29EE"/>
    <w:rsid w:val="008E6FC8"/>
    <w:rsid w:val="008F3526"/>
    <w:rsid w:val="00900C71"/>
    <w:rsid w:val="009213FE"/>
    <w:rsid w:val="00933C67"/>
    <w:rsid w:val="009617CD"/>
    <w:rsid w:val="00965EBE"/>
    <w:rsid w:val="009A1A11"/>
    <w:rsid w:val="00A41C3D"/>
    <w:rsid w:val="00A85B42"/>
    <w:rsid w:val="00B511E8"/>
    <w:rsid w:val="00B70754"/>
    <w:rsid w:val="00BE7788"/>
    <w:rsid w:val="00D432A4"/>
    <w:rsid w:val="00D460F1"/>
    <w:rsid w:val="00E462E7"/>
    <w:rsid w:val="00EB2E0A"/>
    <w:rsid w:val="00EC2BFF"/>
    <w:rsid w:val="00EE493D"/>
    <w:rsid w:val="00F33161"/>
    <w:rsid w:val="00F80B47"/>
    <w:rsid w:val="00F9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29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29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2022-04-16T07:07:00Z</cp:lastPrinted>
  <dcterms:created xsi:type="dcterms:W3CDTF">2023-06-29T07:49:00Z</dcterms:created>
  <dcterms:modified xsi:type="dcterms:W3CDTF">2023-06-29T07:49:00Z</dcterms:modified>
</cp:coreProperties>
</file>