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54" w:rsidRPr="00BF4689" w:rsidRDefault="00435854" w:rsidP="0043585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jc w:val="center"/>
        <w:rPr>
          <w:rFonts w:cs="Arial"/>
          <w:sz w:val="24"/>
          <w:szCs w:val="24"/>
        </w:rPr>
      </w:pPr>
      <w:r w:rsidRPr="00BF4689">
        <w:rPr>
          <w:rFonts w:cs="Arial"/>
          <w:sz w:val="24"/>
          <w:szCs w:val="24"/>
          <w:u w:val="single"/>
        </w:rPr>
        <w:t>COMPTE RENDU DU CONSEIL MUNICIPAL</w:t>
      </w: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Arial"/>
          <w:sz w:val="24"/>
          <w:szCs w:val="24"/>
          <w:u w:val="single"/>
        </w:rPr>
      </w:pPr>
      <w:r w:rsidRPr="00BF4689">
        <w:rPr>
          <w:rFonts w:cs="Arial"/>
          <w:sz w:val="24"/>
          <w:szCs w:val="24"/>
          <w:u w:val="single"/>
        </w:rPr>
        <w:t>DE LA COMMUNE DE CHASTREIX</w:t>
      </w: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Arial"/>
          <w:sz w:val="24"/>
          <w:szCs w:val="24"/>
          <w:u w:val="single"/>
        </w:rPr>
      </w:pP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Arial"/>
          <w:sz w:val="24"/>
          <w:szCs w:val="24"/>
          <w:u w:val="single"/>
        </w:rPr>
      </w:pP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 xml:space="preserve">L’an deux mille </w:t>
      </w:r>
      <w:r w:rsidR="00C75F98">
        <w:rPr>
          <w:rFonts w:cs="Arial"/>
          <w:sz w:val="24"/>
          <w:szCs w:val="24"/>
        </w:rPr>
        <w:t>vingt-deux</w:t>
      </w:r>
      <w:r w:rsidR="00182C93">
        <w:rPr>
          <w:rFonts w:cs="Arial"/>
          <w:sz w:val="24"/>
          <w:szCs w:val="24"/>
        </w:rPr>
        <w:t>, le</w:t>
      </w:r>
      <w:r w:rsidR="00292911">
        <w:rPr>
          <w:rFonts w:cs="Arial"/>
          <w:sz w:val="24"/>
          <w:szCs w:val="24"/>
        </w:rPr>
        <w:t xml:space="preserve"> </w:t>
      </w:r>
      <w:r w:rsidR="00C75F98">
        <w:rPr>
          <w:rFonts w:cs="Arial"/>
          <w:sz w:val="24"/>
          <w:szCs w:val="24"/>
        </w:rPr>
        <w:t>dix-neuf mai</w:t>
      </w:r>
      <w:r w:rsidR="00292911">
        <w:rPr>
          <w:rFonts w:cs="Arial"/>
          <w:sz w:val="24"/>
          <w:szCs w:val="24"/>
        </w:rPr>
        <w:t xml:space="preserve"> </w:t>
      </w:r>
      <w:r w:rsidR="00182C93">
        <w:rPr>
          <w:rFonts w:cs="Arial"/>
          <w:sz w:val="24"/>
          <w:szCs w:val="24"/>
        </w:rPr>
        <w:t xml:space="preserve">à </w:t>
      </w:r>
      <w:r w:rsidR="00292911">
        <w:rPr>
          <w:rFonts w:cs="Arial"/>
          <w:sz w:val="24"/>
          <w:szCs w:val="24"/>
        </w:rPr>
        <w:t>20</w:t>
      </w:r>
      <w:r w:rsidR="00182C93">
        <w:rPr>
          <w:rFonts w:cs="Arial"/>
          <w:sz w:val="24"/>
          <w:szCs w:val="24"/>
        </w:rPr>
        <w:t xml:space="preserve"> h 30</w:t>
      </w:r>
      <w:r w:rsidR="00333E69">
        <w:rPr>
          <w:rFonts w:cs="Arial"/>
          <w:sz w:val="24"/>
          <w:szCs w:val="24"/>
        </w:rPr>
        <w:t>,</w:t>
      </w:r>
      <w:r w:rsidR="00333E69" w:rsidRPr="00BF4689">
        <w:rPr>
          <w:rFonts w:cs="Arial"/>
          <w:sz w:val="24"/>
          <w:szCs w:val="24"/>
        </w:rPr>
        <w:t xml:space="preserve"> le</w:t>
      </w:r>
      <w:r w:rsidRPr="00BF4689">
        <w:rPr>
          <w:rFonts w:cs="Arial"/>
          <w:sz w:val="24"/>
          <w:szCs w:val="24"/>
        </w:rPr>
        <w:t xml:space="preserve"> Conseil Municipal de la Commune de CHASTREIX, légalement convoqué, s’est réuni en session ordinaire à la Mairie, sous la présidence de Monsieur BABUT Michel, Maire.</w:t>
      </w: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Date de la convocation :</w:t>
      </w:r>
      <w:r w:rsidR="00C75F98">
        <w:rPr>
          <w:rFonts w:cs="Arial"/>
          <w:sz w:val="24"/>
          <w:szCs w:val="24"/>
        </w:rPr>
        <w:t xml:space="preserve"> 14/05/2022</w:t>
      </w: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sidRPr="00BF4689">
        <w:rPr>
          <w:rFonts w:cs="Arial"/>
          <w:sz w:val="24"/>
          <w:szCs w:val="24"/>
        </w:rPr>
        <w:t xml:space="preserve">Etaient présents : </w:t>
      </w:r>
      <w:r w:rsidR="008C29EE">
        <w:rPr>
          <w:rFonts w:cs="Arial"/>
          <w:sz w:val="24"/>
          <w:szCs w:val="24"/>
        </w:rPr>
        <w:t xml:space="preserve">Philippe VALLON, </w:t>
      </w:r>
      <w:r w:rsidRPr="00BF4689">
        <w:rPr>
          <w:rFonts w:cs="Arial"/>
          <w:sz w:val="24"/>
          <w:szCs w:val="24"/>
        </w:rPr>
        <w:t xml:space="preserve"> Pierre FAUGERE adjoints,  Romain GUILLAUME,</w:t>
      </w:r>
      <w:r w:rsidR="008C29EE">
        <w:rPr>
          <w:rFonts w:cs="Arial"/>
          <w:sz w:val="24"/>
          <w:szCs w:val="24"/>
        </w:rPr>
        <w:t xml:space="preserve"> GOIGOUX Simon, GUITTARD Stéphane, FERREYROLLES Patrice, ROUGIER Jean-Remy</w:t>
      </w: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sidRPr="00BF4689">
        <w:rPr>
          <w:rFonts w:cs="Arial"/>
          <w:sz w:val="24"/>
          <w:szCs w:val="24"/>
        </w:rPr>
        <w:t xml:space="preserve">Absent : </w:t>
      </w: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435854" w:rsidRPr="00BF4689" w:rsidRDefault="00444098"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Excusé</w:t>
      </w:r>
      <w:r w:rsidR="00626245">
        <w:rPr>
          <w:rFonts w:cs="Arial"/>
          <w:sz w:val="24"/>
          <w:szCs w:val="24"/>
        </w:rPr>
        <w:t>e</w:t>
      </w:r>
      <w:r w:rsidR="008C29EE">
        <w:rPr>
          <w:rFonts w:cs="Arial"/>
          <w:sz w:val="24"/>
          <w:szCs w:val="24"/>
        </w:rPr>
        <w:t> :</w:t>
      </w:r>
      <w:r w:rsidR="00626245">
        <w:rPr>
          <w:rFonts w:cs="Arial"/>
          <w:sz w:val="24"/>
          <w:szCs w:val="24"/>
        </w:rPr>
        <w:t xml:space="preserve"> GARDETTE Christine pouvoir à Michel BABUT</w:t>
      </w:r>
    </w:p>
    <w:p w:rsidR="00435854" w:rsidRPr="00BF4689"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B511E8" w:rsidRDefault="00435854"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sidRPr="00BF4689">
        <w:rPr>
          <w:rFonts w:cs="Arial"/>
          <w:sz w:val="24"/>
          <w:szCs w:val="24"/>
        </w:rPr>
        <w:t>Secré</w:t>
      </w:r>
      <w:r>
        <w:rPr>
          <w:rFonts w:cs="Arial"/>
          <w:sz w:val="24"/>
          <w:szCs w:val="24"/>
        </w:rPr>
        <w:t xml:space="preserve">taire de séance : </w:t>
      </w:r>
      <w:r w:rsidR="0035018C">
        <w:rPr>
          <w:rFonts w:cs="Arial"/>
          <w:sz w:val="24"/>
          <w:szCs w:val="24"/>
        </w:rPr>
        <w:t>FAUGERE Pierre</w:t>
      </w:r>
    </w:p>
    <w:p w:rsidR="00182C93" w:rsidRDefault="00182C93"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5035B" w:rsidRDefault="0015035B"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C75F98" w:rsidRDefault="00C75F98"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C75F98" w:rsidRPr="00E258C6" w:rsidRDefault="00C75F98" w:rsidP="00C75F98">
      <w:pPr>
        <w:pStyle w:val="Paragraphedeliste"/>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r w:rsidRPr="00E258C6">
        <w:rPr>
          <w:rFonts w:cs="Arial"/>
          <w:b/>
          <w:sz w:val="24"/>
          <w:szCs w:val="24"/>
        </w:rPr>
        <w:t>DELIBERATION POUR PARTICIPATION DE LA COMMUNE AUX LOYERS DE LA BOULANGERIE</w:t>
      </w:r>
    </w:p>
    <w:p w:rsidR="00626F2C" w:rsidRDefault="00626F2C" w:rsidP="00626F2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Monsieur le Maire fait le point sur la boulangerie et rappelle que Mr et Mme EMINET ont quitté les locaux à compter du 30 av</w:t>
      </w:r>
      <w:r w:rsidR="00E258C6">
        <w:rPr>
          <w:rFonts w:cs="Arial"/>
          <w:sz w:val="24"/>
          <w:szCs w:val="24"/>
        </w:rPr>
        <w:t>ril dernier mais que suite à un</w:t>
      </w:r>
      <w:r>
        <w:rPr>
          <w:rFonts w:cs="Arial"/>
          <w:sz w:val="24"/>
          <w:szCs w:val="24"/>
        </w:rPr>
        <w:t xml:space="preserve"> problème de raccordement électrique à Saint Sauves, ils ont continué à produire le pain à </w:t>
      </w:r>
      <w:proofErr w:type="spellStart"/>
      <w:r>
        <w:rPr>
          <w:rFonts w:cs="Arial"/>
          <w:sz w:val="24"/>
          <w:szCs w:val="24"/>
        </w:rPr>
        <w:t>Chastreix</w:t>
      </w:r>
      <w:proofErr w:type="spellEnd"/>
      <w:r>
        <w:rPr>
          <w:rFonts w:cs="Arial"/>
          <w:sz w:val="24"/>
          <w:szCs w:val="24"/>
        </w:rPr>
        <w:t xml:space="preserve"> avec l’accord de la communauté de communes du massif du </w:t>
      </w:r>
      <w:proofErr w:type="spellStart"/>
      <w:r>
        <w:rPr>
          <w:rFonts w:cs="Arial"/>
          <w:sz w:val="24"/>
          <w:szCs w:val="24"/>
        </w:rPr>
        <w:t>sancy</w:t>
      </w:r>
      <w:proofErr w:type="spellEnd"/>
      <w:r>
        <w:rPr>
          <w:rFonts w:cs="Arial"/>
          <w:sz w:val="24"/>
          <w:szCs w:val="24"/>
        </w:rPr>
        <w:t>.</w:t>
      </w:r>
    </w:p>
    <w:p w:rsidR="00626F2C" w:rsidRDefault="00626F2C" w:rsidP="00626F2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Etant donné que des repreneurs se sont manifestés, le bail s’arrête le 15 mai pour Mr et Mme EMINET ; Le 16 mai l’état des lieux a eu lieu avec Maître SILVESTRINI – huissier de justice à La BOURBOULE.</w:t>
      </w:r>
    </w:p>
    <w:p w:rsidR="00626F2C" w:rsidRDefault="00626F2C" w:rsidP="00626F2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Les nouveaux gérants sont intéressés pour prendre le local de la boulangerie le plus rapidement possible après conseil de la communauté de communes pour l’accord final.</w:t>
      </w:r>
    </w:p>
    <w:p w:rsidR="00626F2C" w:rsidRDefault="00626F2C" w:rsidP="00626F2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Le montant du loyer étant de 600 euros/mois, la commune accepte de prendre en charge 100 euros/mois et la communauté de commune prendrait en charge 100 euros/mois et ceci jusqu’au 31/12/2022.</w:t>
      </w:r>
    </w:p>
    <w:p w:rsidR="00626F2C" w:rsidRDefault="00626F2C" w:rsidP="00626F2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Du 01/01/20233 au 30/06/2023, la commune de CHASTREIX prendra en charge 100 euros /mois.</w:t>
      </w:r>
    </w:p>
    <w:p w:rsidR="00626F2C" w:rsidRDefault="00626F2C" w:rsidP="00626F2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 xml:space="preserve">Concernant les panneaux </w:t>
      </w:r>
      <w:r w:rsidR="00E258C6">
        <w:rPr>
          <w:rFonts w:cs="Arial"/>
          <w:sz w:val="24"/>
          <w:szCs w:val="24"/>
        </w:rPr>
        <w:t>publicitaires</w:t>
      </w:r>
      <w:r>
        <w:rPr>
          <w:rFonts w:cs="Arial"/>
          <w:sz w:val="24"/>
          <w:szCs w:val="24"/>
        </w:rPr>
        <w:t xml:space="preserve"> mis en place pour indiquer la boulangerie, Mr et Me EMINET les ayant financés, il est proposé de rembourser ceux-ci </w:t>
      </w:r>
      <w:r w:rsidR="00E258C6">
        <w:rPr>
          <w:rFonts w:cs="Arial"/>
          <w:sz w:val="24"/>
          <w:szCs w:val="24"/>
        </w:rPr>
        <w:t>moyennant</w:t>
      </w:r>
      <w:r>
        <w:rPr>
          <w:rFonts w:cs="Arial"/>
          <w:sz w:val="24"/>
          <w:szCs w:val="24"/>
        </w:rPr>
        <w:t xml:space="preserve"> le prix de 950 euros</w:t>
      </w:r>
    </w:p>
    <w:p w:rsidR="00626F2C" w:rsidRDefault="00626F2C" w:rsidP="00626F2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626F2C" w:rsidRDefault="00626F2C" w:rsidP="00626F2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 xml:space="preserve">Après </w:t>
      </w:r>
      <w:r w:rsidR="00E258C6">
        <w:rPr>
          <w:rFonts w:cs="Arial"/>
          <w:sz w:val="24"/>
          <w:szCs w:val="24"/>
        </w:rPr>
        <w:t>délibéré</w:t>
      </w:r>
      <w:r>
        <w:rPr>
          <w:rFonts w:cs="Arial"/>
          <w:sz w:val="24"/>
          <w:szCs w:val="24"/>
        </w:rPr>
        <w:t>, à l’</w:t>
      </w:r>
      <w:r w:rsidR="00E258C6">
        <w:rPr>
          <w:rFonts w:cs="Arial"/>
          <w:sz w:val="24"/>
          <w:szCs w:val="24"/>
        </w:rPr>
        <w:t>unanimité</w:t>
      </w:r>
      <w:r>
        <w:rPr>
          <w:rFonts w:cs="Arial"/>
          <w:sz w:val="24"/>
          <w:szCs w:val="24"/>
        </w:rPr>
        <w:t>, le conseil municipal valide  les propositions ci-dessus</w:t>
      </w:r>
    </w:p>
    <w:p w:rsidR="00C75F98" w:rsidRDefault="00C75F98" w:rsidP="00C75F98">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E92201" w:rsidRDefault="00E92201" w:rsidP="00C75F98">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E92201" w:rsidRDefault="00E92201" w:rsidP="00C75F98">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E92201" w:rsidRDefault="00E92201" w:rsidP="00C75F98">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E92201" w:rsidRDefault="00E92201" w:rsidP="00C75F98">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C75F98" w:rsidRPr="00E258C6" w:rsidRDefault="00C75F98" w:rsidP="00C75F98">
      <w:pPr>
        <w:pStyle w:val="Paragraphedeliste"/>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r w:rsidRPr="00E258C6">
        <w:rPr>
          <w:rFonts w:cs="Arial"/>
          <w:b/>
          <w:sz w:val="24"/>
          <w:szCs w:val="24"/>
        </w:rPr>
        <w:t>DELIBERATION POUR PASSAGE ANTICIPE A LA M 57</w:t>
      </w:r>
    </w:p>
    <w:p w:rsidR="00C75F98" w:rsidRDefault="00C75F98" w:rsidP="00C75F98">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Monsieur le Maire expose aux membres de l’assemblée qu’à compter du 01 janvier 2024, une nouvelle nomenclature budgétaire va être mise en place ; Cette nomenclature remplacera la M 14 mais par les M4 (M49 Eau et Assainissement). Il donne ensuite lecture de l’avis du comptable public en date du 22 avril dernier.</w:t>
      </w:r>
    </w:p>
    <w:p w:rsidR="00C75F98" w:rsidRDefault="00C75F98" w:rsidP="00C75F98">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Monsieur le Maire propose d’anticiper la date de passage à la M 57 à compter du 01 janvier 2023 et rappelle que le basculement anticipé à la M 57 va constituer une opportunité pour bénéficier d’un suivi et d’un accompagnement personnaliser par les services de la DGFIP</w:t>
      </w:r>
    </w:p>
    <w:p w:rsidR="00C75F98" w:rsidRDefault="00C75F98" w:rsidP="00C75F98">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p>
    <w:p w:rsidR="00C75F98" w:rsidRDefault="00C75F98" w:rsidP="00C75F98">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 xml:space="preserve">Après délibéré, à l’unanimité, le conseil municipal approuve le passage à la M </w:t>
      </w:r>
      <w:r w:rsidR="00176ABD">
        <w:rPr>
          <w:rFonts w:cs="Arial"/>
          <w:sz w:val="24"/>
          <w:szCs w:val="24"/>
        </w:rPr>
        <w:t>57 à compter du 01 janvier 2023 et autorise Monsieur le Maire à signer tous documents se rapportant à ce dossier.</w:t>
      </w:r>
    </w:p>
    <w:p w:rsidR="000477D6" w:rsidRDefault="000477D6" w:rsidP="00C75F98">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p>
    <w:p w:rsidR="000477D6" w:rsidRPr="00E258C6" w:rsidRDefault="000477D6" w:rsidP="000477D6">
      <w:pPr>
        <w:pStyle w:val="Paragraphedeliste"/>
        <w:numPr>
          <w:ilvl w:val="0"/>
          <w:numId w:val="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b/>
          <w:sz w:val="24"/>
          <w:szCs w:val="24"/>
        </w:rPr>
      </w:pPr>
      <w:r w:rsidRPr="00E258C6">
        <w:rPr>
          <w:rFonts w:cs="Arial"/>
          <w:b/>
          <w:sz w:val="24"/>
          <w:szCs w:val="24"/>
        </w:rPr>
        <w:t>DELIBERATION POUR VENTE DE TERRAIN A CHAUVET (FAMILLE ASTIC/JEANNEL)</w:t>
      </w:r>
    </w:p>
    <w:p w:rsidR="00176ABD" w:rsidRDefault="00176ABD"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 xml:space="preserve">Monsieur le Maire expose la demande de Madame </w:t>
      </w:r>
      <w:r w:rsidR="00626F2C">
        <w:rPr>
          <w:rFonts w:cs="Arial"/>
          <w:sz w:val="24"/>
          <w:szCs w:val="24"/>
        </w:rPr>
        <w:t>ASTIC/</w:t>
      </w:r>
      <w:r>
        <w:rPr>
          <w:rFonts w:cs="Arial"/>
          <w:sz w:val="24"/>
          <w:szCs w:val="24"/>
        </w:rPr>
        <w:t>JEANNEL qui consiste à acquérir du terrain à Chauvet.</w:t>
      </w:r>
    </w:p>
    <w:p w:rsidR="00176ABD" w:rsidRDefault="00176ABD"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 xml:space="preserve">Monsieur BLANCHARD – géomètre, est intervenu sur le terrain et il ressort que l’intéressée est d’accord pour acquérir </w:t>
      </w:r>
      <w:r w:rsidR="00626F2C">
        <w:rPr>
          <w:rFonts w:cs="Arial"/>
          <w:sz w:val="24"/>
          <w:szCs w:val="24"/>
        </w:rPr>
        <w:t>52 ca</w:t>
      </w:r>
      <w:r>
        <w:rPr>
          <w:rFonts w:cs="Arial"/>
          <w:sz w:val="24"/>
          <w:szCs w:val="24"/>
        </w:rPr>
        <w:t xml:space="preserve"> au prix de 20 euros TTC.</w:t>
      </w:r>
    </w:p>
    <w:p w:rsidR="00176ABD" w:rsidRDefault="00176ABD"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p>
    <w:p w:rsidR="00176ABD" w:rsidRDefault="00176ABD"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Après délibéré, le conseil municipal,  accepte de vendre le terrain à Mme JEANNEL au prix de 20 euros TTC le m² et autorise le Maire à signer tous documents relatifs à ce dossier.</w:t>
      </w:r>
      <w:r w:rsidR="00626F2C">
        <w:rPr>
          <w:rFonts w:cs="Arial"/>
          <w:sz w:val="24"/>
          <w:szCs w:val="24"/>
        </w:rPr>
        <w:t xml:space="preserve"> A noter, les frais de géomètre et de notaire sont à la charge de l’acquéreur</w:t>
      </w:r>
    </w:p>
    <w:p w:rsidR="00176ABD" w:rsidRDefault="00176ABD"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176ABD" w:rsidRDefault="00176ABD" w:rsidP="00E258C6">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876C8D" w:rsidRPr="00E258C6" w:rsidRDefault="00876C8D" w:rsidP="000477D6">
      <w:pPr>
        <w:pStyle w:val="Paragraphedeliste"/>
        <w:numPr>
          <w:ilvl w:val="0"/>
          <w:numId w:val="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b/>
          <w:sz w:val="24"/>
          <w:szCs w:val="24"/>
        </w:rPr>
      </w:pPr>
      <w:r w:rsidRPr="00E258C6">
        <w:rPr>
          <w:rFonts w:cs="Arial"/>
          <w:b/>
          <w:sz w:val="24"/>
          <w:szCs w:val="24"/>
        </w:rPr>
        <w:t>DELIBERATION POUR DECLASSEMENT DE VOIE COMMUNALE DU BOUSQUET</w:t>
      </w:r>
    </w:p>
    <w:p w:rsidR="00876C8D" w:rsidRDefault="00876C8D" w:rsidP="00176ABD">
      <w:pPr>
        <w:pStyle w:val="Paragraphedeliste"/>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 xml:space="preserve">Monsieur le Maire précise qu’il a reçu un courrier de Monsieur le Sous-Préfet tendant à expliquer la désignation d’un commissaire </w:t>
      </w:r>
      <w:r w:rsidR="00176ABD">
        <w:rPr>
          <w:rFonts w:cs="Arial"/>
          <w:sz w:val="24"/>
          <w:szCs w:val="24"/>
        </w:rPr>
        <w:t>enquêteur</w:t>
      </w:r>
      <w:r>
        <w:rPr>
          <w:rFonts w:cs="Arial"/>
          <w:sz w:val="24"/>
          <w:szCs w:val="24"/>
        </w:rPr>
        <w:t xml:space="preserve"> dans le cadre d’un déclassement d’une voie communale. Il ressort que concernant le chemin du Bousquet, la désignation d’un commissaire enquêteur n’est finalement </w:t>
      </w:r>
      <w:r w:rsidR="00082EC8">
        <w:rPr>
          <w:rFonts w:cs="Arial"/>
          <w:sz w:val="24"/>
          <w:szCs w:val="24"/>
        </w:rPr>
        <w:t xml:space="preserve">pas nécessaire. Le conseil municipal doit quand même se prononcer pour préciser où est situé le chemin communal et le chemin rural au village du Bousquet. Après avoir pris l’attache de Monsieur BLANCHARD Géomètre, et d’après le document établi par celui-ci, le conseil </w:t>
      </w:r>
      <w:r w:rsidR="006B309F">
        <w:rPr>
          <w:rFonts w:cs="Arial"/>
          <w:sz w:val="24"/>
          <w:szCs w:val="24"/>
        </w:rPr>
        <w:t>délibéré</w:t>
      </w:r>
      <w:r w:rsidR="00082EC8">
        <w:rPr>
          <w:rFonts w:cs="Arial"/>
          <w:sz w:val="24"/>
          <w:szCs w:val="24"/>
        </w:rPr>
        <w:t xml:space="preserve"> pour fixer l’arrêt du chemin communal suivant le </w:t>
      </w:r>
      <w:proofErr w:type="gramStart"/>
      <w:r w:rsidR="00082EC8">
        <w:rPr>
          <w:rFonts w:cs="Arial"/>
          <w:sz w:val="24"/>
          <w:szCs w:val="24"/>
        </w:rPr>
        <w:t>trait .</w:t>
      </w:r>
      <w:proofErr w:type="gramEnd"/>
      <w:r w:rsidR="00082EC8">
        <w:rPr>
          <w:rFonts w:cs="Arial"/>
          <w:sz w:val="24"/>
          <w:szCs w:val="24"/>
        </w:rPr>
        <w:t xml:space="preserve"> Il est précisé qu’</w:t>
      </w:r>
      <w:r w:rsidR="00AA70CF">
        <w:rPr>
          <w:rFonts w:cs="Arial"/>
          <w:sz w:val="24"/>
          <w:szCs w:val="24"/>
        </w:rPr>
        <w:t>au-delà</w:t>
      </w:r>
      <w:r w:rsidR="00082EC8">
        <w:rPr>
          <w:rFonts w:cs="Arial"/>
          <w:sz w:val="24"/>
          <w:szCs w:val="24"/>
        </w:rPr>
        <w:t xml:space="preserve"> du trait, il s’agit d’un chemin rural.</w:t>
      </w:r>
    </w:p>
    <w:p w:rsidR="00E258C6" w:rsidRDefault="00E258C6" w:rsidP="00176ABD">
      <w:pPr>
        <w:pStyle w:val="Paragraphedeliste"/>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p>
    <w:p w:rsidR="00626F2C" w:rsidRDefault="00626F2C" w:rsidP="00176ABD">
      <w:pPr>
        <w:pStyle w:val="Paragraphedeliste"/>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Après délibéré, le conseil  municipal à l’</w:t>
      </w:r>
      <w:r w:rsidR="00E258C6">
        <w:rPr>
          <w:rFonts w:cs="Arial"/>
          <w:sz w:val="24"/>
          <w:szCs w:val="24"/>
        </w:rPr>
        <w:t>unanimité</w:t>
      </w:r>
      <w:r>
        <w:rPr>
          <w:rFonts w:cs="Arial"/>
          <w:sz w:val="24"/>
          <w:szCs w:val="24"/>
        </w:rPr>
        <w:t>, valide la proposition ci-dessus</w:t>
      </w:r>
    </w:p>
    <w:p w:rsidR="00176ABD" w:rsidRDefault="00176ABD" w:rsidP="00876C8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876C8D" w:rsidRDefault="00876C8D" w:rsidP="00AB38EA">
      <w:pPr>
        <w:pStyle w:val="Paragraphedeliste"/>
        <w:numPr>
          <w:ilvl w:val="0"/>
          <w:numId w:val="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cs="Arial"/>
          <w:b/>
          <w:sz w:val="24"/>
          <w:szCs w:val="24"/>
        </w:rPr>
      </w:pPr>
      <w:r w:rsidRPr="003C6174">
        <w:rPr>
          <w:rFonts w:cs="Arial"/>
          <w:b/>
          <w:sz w:val="24"/>
          <w:szCs w:val="24"/>
        </w:rPr>
        <w:t xml:space="preserve">DELIBERATION </w:t>
      </w:r>
      <w:r w:rsidR="001649B4">
        <w:rPr>
          <w:rFonts w:cs="Arial"/>
          <w:b/>
          <w:sz w:val="24"/>
          <w:szCs w:val="24"/>
        </w:rPr>
        <w:t>P</w:t>
      </w:r>
      <w:r w:rsidRPr="003C6174">
        <w:rPr>
          <w:rFonts w:cs="Arial"/>
          <w:b/>
          <w:sz w:val="24"/>
          <w:szCs w:val="24"/>
        </w:rPr>
        <w:t>OUR DEMANDE DE SUBVENTION AUPRES DU CONSEIL DEPARTEMENTAL</w:t>
      </w:r>
    </w:p>
    <w:p w:rsidR="00AB38EA" w:rsidRDefault="00AB38EA" w:rsidP="00AB38EA">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Monsieur Philippe VALLON présente le dossier relatif à la demande de subvention qui sera déposée auprès du CONSEIL DEPARTEMENTAL du Puy de Dôme dans le cadre de la diversification d’activités 4 saisons.</w:t>
      </w:r>
    </w:p>
    <w:p w:rsidR="00AB38EA" w:rsidRDefault="00AB38EA" w:rsidP="00AB38EA">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p>
    <w:p w:rsidR="00AB38EA" w:rsidRDefault="00AB38EA" w:rsidP="00AB38EA">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En résumé, le projet tendant à proposer des activités ouvertes à tous, consiste :</w:t>
      </w:r>
    </w:p>
    <w:p w:rsidR="00AB38EA" w:rsidRDefault="00AB38EA" w:rsidP="00AB38EA">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 xml:space="preserve">D’une part, à mettre en place une partie accueil et une partie activité pour personnes PMR (personnes à mobilité réduite) et déficience visuelle et d’autre part à approfondir les </w:t>
      </w:r>
      <w:r>
        <w:rPr>
          <w:rFonts w:cs="Arial"/>
          <w:sz w:val="24"/>
          <w:szCs w:val="24"/>
        </w:rPr>
        <w:lastRenderedPageBreak/>
        <w:t>connaissances sur l’environnement et la biodiversité présentes sur le territoire de la commune de CHASTREIX</w:t>
      </w:r>
    </w:p>
    <w:p w:rsidR="00AB38EA" w:rsidRDefault="00AB38EA" w:rsidP="00AB38EA">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p>
    <w:p w:rsidR="00AB38EA" w:rsidRDefault="00AB38EA" w:rsidP="00AB38EA">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Activités :</w:t>
      </w:r>
    </w:p>
    <w:p w:rsidR="00AB38EA" w:rsidRDefault="00AB38EA" w:rsidP="00AB38EA">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 xml:space="preserve">L’activité </w:t>
      </w:r>
      <w:proofErr w:type="spellStart"/>
      <w:r>
        <w:rPr>
          <w:rFonts w:cs="Arial"/>
          <w:sz w:val="24"/>
          <w:szCs w:val="24"/>
        </w:rPr>
        <w:t>swincar</w:t>
      </w:r>
      <w:proofErr w:type="spellEnd"/>
      <w:r>
        <w:rPr>
          <w:rFonts w:cs="Arial"/>
          <w:sz w:val="24"/>
          <w:szCs w:val="24"/>
        </w:rPr>
        <w:t xml:space="preserve"> a été retenue suite à plusieurs réunions préparatoires ainsi que l’activité VTT électrique. En complément l’activité découverte de l’environnement par l’intermédiaire de conception de fresques </w:t>
      </w:r>
      <w:r w:rsidR="00C63850">
        <w:rPr>
          <w:rFonts w:cs="Arial"/>
          <w:sz w:val="24"/>
          <w:szCs w:val="24"/>
        </w:rPr>
        <w:t>a</w:t>
      </w:r>
      <w:r>
        <w:rPr>
          <w:rFonts w:cs="Arial"/>
          <w:sz w:val="24"/>
          <w:szCs w:val="24"/>
        </w:rPr>
        <w:t xml:space="preserve"> également retenu l’attention des élus</w:t>
      </w:r>
      <w:r w:rsidR="00C63850">
        <w:rPr>
          <w:rFonts w:cs="Arial"/>
          <w:sz w:val="24"/>
          <w:szCs w:val="24"/>
        </w:rPr>
        <w:t>. A</w:t>
      </w:r>
      <w:r>
        <w:rPr>
          <w:rFonts w:cs="Arial"/>
          <w:sz w:val="24"/>
          <w:szCs w:val="24"/>
        </w:rPr>
        <w:t>fin de pouvoir viser l’ensemble des publics concernés, le conseil municipal, délibère également sur la partie infrastructure d’accueil.</w:t>
      </w:r>
    </w:p>
    <w:p w:rsidR="00AB38EA" w:rsidRDefault="00AB38EA" w:rsidP="00AB38EA">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p>
    <w:p w:rsidR="00AB38EA" w:rsidRDefault="00AB38EA" w:rsidP="00AB38EA">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Après délibéré,  le conseil municipal par 5 VOIX pour et 4 abstentions (BABUT Michel, Romain GUILLAUME, GUITTARD Stéphane et FAUGERE Pierre) valide le projet dans sa globalité et approuve le plan de financement suivant :</w:t>
      </w:r>
    </w:p>
    <w:p w:rsidR="00AB38EA" w:rsidRDefault="00AB38EA" w:rsidP="00AB38EA">
      <w:pPr>
        <w:pStyle w:val="Paragraphedeliste"/>
        <w:numPr>
          <w:ilvl w:val="0"/>
          <w:numId w:val="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roofErr w:type="spellStart"/>
      <w:r>
        <w:rPr>
          <w:rFonts w:cs="Arial"/>
          <w:sz w:val="24"/>
          <w:szCs w:val="24"/>
        </w:rPr>
        <w:t>Swincar</w:t>
      </w:r>
      <w:proofErr w:type="spellEnd"/>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87 500.00 euros H.T.</w:t>
      </w:r>
    </w:p>
    <w:p w:rsidR="00AB38EA" w:rsidRDefault="00AB38EA" w:rsidP="00AB38EA">
      <w:pPr>
        <w:pStyle w:val="Paragraphedeliste"/>
        <w:numPr>
          <w:ilvl w:val="0"/>
          <w:numId w:val="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VTT électriques</w:t>
      </w:r>
      <w:r>
        <w:rPr>
          <w:rFonts w:cs="Arial"/>
          <w:sz w:val="24"/>
          <w:szCs w:val="24"/>
        </w:rPr>
        <w:tab/>
      </w:r>
      <w:r>
        <w:rPr>
          <w:rFonts w:cs="Arial"/>
          <w:sz w:val="24"/>
          <w:szCs w:val="24"/>
        </w:rPr>
        <w:tab/>
      </w:r>
      <w:r>
        <w:rPr>
          <w:rFonts w:cs="Arial"/>
          <w:sz w:val="24"/>
          <w:szCs w:val="24"/>
        </w:rPr>
        <w:tab/>
      </w:r>
      <w:r>
        <w:rPr>
          <w:rFonts w:cs="Arial"/>
          <w:sz w:val="24"/>
          <w:szCs w:val="24"/>
        </w:rPr>
        <w:tab/>
        <w:t>24 400.00 EUROS H.T.</w:t>
      </w:r>
    </w:p>
    <w:p w:rsidR="00AB38EA" w:rsidRDefault="00AB38EA" w:rsidP="00AB38EA">
      <w:pPr>
        <w:pStyle w:val="Paragraphedeliste"/>
        <w:numPr>
          <w:ilvl w:val="0"/>
          <w:numId w:val="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Fresques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21 000.00 euros H.T.</w:t>
      </w:r>
    </w:p>
    <w:p w:rsidR="00AB38EA" w:rsidRDefault="00AB38EA" w:rsidP="00AB38EA">
      <w:pPr>
        <w:pStyle w:val="Paragraphedeliste"/>
        <w:numPr>
          <w:ilvl w:val="0"/>
          <w:numId w:val="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Toilettes village</w:t>
      </w:r>
      <w:r>
        <w:rPr>
          <w:rFonts w:cs="Arial"/>
          <w:sz w:val="24"/>
          <w:szCs w:val="24"/>
        </w:rPr>
        <w:tab/>
      </w:r>
      <w:r>
        <w:rPr>
          <w:rFonts w:cs="Arial"/>
          <w:sz w:val="24"/>
          <w:szCs w:val="24"/>
        </w:rPr>
        <w:tab/>
      </w:r>
      <w:r>
        <w:rPr>
          <w:rFonts w:cs="Arial"/>
          <w:sz w:val="24"/>
          <w:szCs w:val="24"/>
        </w:rPr>
        <w:tab/>
      </w:r>
      <w:r>
        <w:rPr>
          <w:rFonts w:cs="Arial"/>
          <w:sz w:val="24"/>
          <w:szCs w:val="24"/>
        </w:rPr>
        <w:tab/>
      </w:r>
      <w:r w:rsidR="00C63850">
        <w:rPr>
          <w:rFonts w:cs="Arial"/>
          <w:sz w:val="24"/>
          <w:szCs w:val="24"/>
        </w:rPr>
        <w:t>19 675.42 euros H.T.</w:t>
      </w:r>
    </w:p>
    <w:p w:rsidR="00C63850" w:rsidRDefault="00C63850" w:rsidP="00AB38EA">
      <w:pPr>
        <w:pStyle w:val="Paragraphedeliste"/>
        <w:numPr>
          <w:ilvl w:val="0"/>
          <w:numId w:val="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Bâtiment station</w:t>
      </w:r>
      <w:r>
        <w:rPr>
          <w:rFonts w:cs="Arial"/>
          <w:sz w:val="24"/>
          <w:szCs w:val="24"/>
        </w:rPr>
        <w:tab/>
      </w:r>
      <w:r>
        <w:rPr>
          <w:rFonts w:cs="Arial"/>
          <w:sz w:val="24"/>
          <w:szCs w:val="24"/>
        </w:rPr>
        <w:tab/>
      </w:r>
      <w:r>
        <w:rPr>
          <w:rFonts w:cs="Arial"/>
          <w:sz w:val="24"/>
          <w:szCs w:val="24"/>
        </w:rPr>
        <w:tab/>
      </w:r>
      <w:r>
        <w:rPr>
          <w:rFonts w:cs="Arial"/>
          <w:sz w:val="24"/>
          <w:szCs w:val="24"/>
        </w:rPr>
        <w:tab/>
        <w:t>85 387.29 euros H.T.</w:t>
      </w:r>
    </w:p>
    <w:p w:rsidR="00C63850" w:rsidRDefault="00C63850" w:rsidP="00AB38EA">
      <w:pPr>
        <w:pStyle w:val="Paragraphedeliste"/>
        <w:numPr>
          <w:ilvl w:val="0"/>
          <w:numId w:val="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 xml:space="preserve">Soit un total de </w:t>
      </w:r>
      <w:r>
        <w:rPr>
          <w:rFonts w:cs="Arial"/>
          <w:sz w:val="24"/>
          <w:szCs w:val="24"/>
        </w:rPr>
        <w:tab/>
      </w:r>
      <w:r>
        <w:rPr>
          <w:rFonts w:cs="Arial"/>
          <w:sz w:val="24"/>
          <w:szCs w:val="24"/>
        </w:rPr>
        <w:tab/>
      </w:r>
      <w:r>
        <w:rPr>
          <w:rFonts w:cs="Arial"/>
          <w:sz w:val="24"/>
          <w:szCs w:val="24"/>
        </w:rPr>
        <w:tab/>
        <w:t xml:space="preserve">        237 962.71 euros H.T.</w:t>
      </w:r>
    </w:p>
    <w:p w:rsidR="00F3236C" w:rsidRDefault="00F3236C" w:rsidP="00AB38EA">
      <w:pPr>
        <w:pStyle w:val="Paragraphedeliste"/>
        <w:numPr>
          <w:ilvl w:val="0"/>
          <w:numId w:val="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 xml:space="preserve">Soit un total de </w:t>
      </w:r>
      <w:r>
        <w:rPr>
          <w:rFonts w:cs="Arial"/>
          <w:sz w:val="24"/>
          <w:szCs w:val="24"/>
        </w:rPr>
        <w:tab/>
      </w:r>
      <w:r>
        <w:rPr>
          <w:rFonts w:cs="Arial"/>
          <w:sz w:val="24"/>
          <w:szCs w:val="24"/>
        </w:rPr>
        <w:tab/>
      </w:r>
      <w:r>
        <w:rPr>
          <w:rFonts w:cs="Arial"/>
          <w:sz w:val="24"/>
          <w:szCs w:val="24"/>
        </w:rPr>
        <w:tab/>
        <w:t xml:space="preserve">       285 555.25 euros TTC</w:t>
      </w:r>
    </w:p>
    <w:p w:rsidR="00C63850" w:rsidRDefault="00C63850" w:rsidP="00C63850">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C63850" w:rsidRDefault="00C63850" w:rsidP="00C63850">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ab/>
        <w:t>Subvention du conseil département (80%) soit 190 370.16 €</w:t>
      </w:r>
    </w:p>
    <w:p w:rsidR="00C63850" w:rsidRPr="00C63850" w:rsidRDefault="00C63850" w:rsidP="00C63850">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roofErr w:type="spellStart"/>
      <w:r>
        <w:rPr>
          <w:rFonts w:cs="Arial"/>
          <w:sz w:val="24"/>
          <w:szCs w:val="24"/>
        </w:rPr>
        <w:t>Part</w:t>
      </w:r>
      <w:proofErr w:type="spellEnd"/>
      <w:r>
        <w:rPr>
          <w:rFonts w:cs="Arial"/>
          <w:sz w:val="24"/>
          <w:szCs w:val="24"/>
        </w:rPr>
        <w:t xml:space="preserve"> autofinancement ou emprunt</w:t>
      </w:r>
      <w:r>
        <w:rPr>
          <w:rFonts w:cs="Arial"/>
          <w:sz w:val="24"/>
          <w:szCs w:val="24"/>
        </w:rPr>
        <w:tab/>
      </w:r>
      <w:r w:rsidR="00F3236C">
        <w:rPr>
          <w:rFonts w:cs="Arial"/>
          <w:sz w:val="24"/>
          <w:szCs w:val="24"/>
        </w:rPr>
        <w:t>(20%)</w:t>
      </w:r>
      <w:r>
        <w:rPr>
          <w:rFonts w:cs="Arial"/>
          <w:sz w:val="24"/>
          <w:szCs w:val="24"/>
        </w:rPr>
        <w:tab/>
      </w:r>
      <w:r>
        <w:rPr>
          <w:rFonts w:cs="Arial"/>
          <w:sz w:val="24"/>
          <w:szCs w:val="24"/>
        </w:rPr>
        <w:tab/>
        <w:t>47 592.54 €</w:t>
      </w:r>
      <w:r w:rsidR="00F3236C">
        <w:rPr>
          <w:rFonts w:cs="Arial"/>
          <w:sz w:val="24"/>
          <w:szCs w:val="24"/>
        </w:rPr>
        <w:t xml:space="preserve"> H.T</w:t>
      </w:r>
      <w:proofErr w:type="gramStart"/>
      <w:r w:rsidR="00F3236C">
        <w:rPr>
          <w:rFonts w:cs="Arial"/>
          <w:sz w:val="24"/>
          <w:szCs w:val="24"/>
        </w:rPr>
        <w:t>.+</w:t>
      </w:r>
      <w:proofErr w:type="gramEnd"/>
      <w:r w:rsidR="00F3236C">
        <w:rPr>
          <w:rFonts w:cs="Arial"/>
          <w:sz w:val="24"/>
          <w:szCs w:val="24"/>
        </w:rPr>
        <w:t xml:space="preserve"> TVA</w:t>
      </w:r>
    </w:p>
    <w:p w:rsidR="00AB38EA" w:rsidRDefault="00AB38EA" w:rsidP="00AB38EA">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p>
    <w:p w:rsidR="00AB38EA" w:rsidRPr="00AB38EA" w:rsidRDefault="00AB38EA" w:rsidP="00AB38EA">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p>
    <w:p w:rsidR="00876C8D" w:rsidRPr="00E258C6" w:rsidRDefault="00876C8D" w:rsidP="000477D6">
      <w:pPr>
        <w:pStyle w:val="Paragraphedeliste"/>
        <w:numPr>
          <w:ilvl w:val="0"/>
          <w:numId w:val="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b/>
          <w:sz w:val="24"/>
          <w:szCs w:val="24"/>
        </w:rPr>
      </w:pPr>
      <w:r w:rsidRPr="00E258C6">
        <w:rPr>
          <w:rFonts w:cs="Arial"/>
          <w:b/>
          <w:sz w:val="24"/>
          <w:szCs w:val="24"/>
        </w:rPr>
        <w:t>DELIBERATION POUR UNE LIGNE DE TRESORERIE</w:t>
      </w:r>
    </w:p>
    <w:p w:rsidR="00082EC8" w:rsidRDefault="00082EC8"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Monsieur le Maire rappelle aux membres du conseil municipal</w:t>
      </w:r>
      <w:r w:rsidR="00667DF2">
        <w:rPr>
          <w:rFonts w:cs="Arial"/>
          <w:sz w:val="24"/>
          <w:szCs w:val="24"/>
        </w:rPr>
        <w:t xml:space="preserve"> que la commune vient de rembourser 250 000 euros sur les 300 000 euros et qu’en conséquence, il convient de faire une nouvelle ligne de trésorerie à hauteur de 50 000 euros.</w:t>
      </w:r>
    </w:p>
    <w:p w:rsidR="00667DF2" w:rsidRDefault="00667DF2"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Il donne lecture de la proposition</w:t>
      </w:r>
      <w:r w:rsidR="006B309F">
        <w:rPr>
          <w:rFonts w:cs="Arial"/>
          <w:sz w:val="24"/>
          <w:szCs w:val="24"/>
        </w:rPr>
        <w:t xml:space="preserve"> du CREDIT AGRICOLE qui peut se résumer ainsi :</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Montant : 50 000 euros</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Durée : 12 mois</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 xml:space="preserve">Taux de référence : </w:t>
      </w:r>
      <w:proofErr w:type="spellStart"/>
      <w:r>
        <w:rPr>
          <w:rFonts w:cs="Arial"/>
          <w:sz w:val="24"/>
          <w:szCs w:val="24"/>
        </w:rPr>
        <w:t>euribor</w:t>
      </w:r>
      <w:proofErr w:type="spellEnd"/>
      <w:r>
        <w:rPr>
          <w:rFonts w:cs="Arial"/>
          <w:sz w:val="24"/>
          <w:szCs w:val="24"/>
        </w:rPr>
        <w:t xml:space="preserve"> 3 mois</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Marge : 0.80%</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Tirage/remboursement :</w:t>
      </w:r>
      <w:r w:rsidR="00176ABD">
        <w:rPr>
          <w:rFonts w:cs="Arial"/>
          <w:sz w:val="24"/>
          <w:szCs w:val="24"/>
        </w:rPr>
        <w:t xml:space="preserve"> </w:t>
      </w:r>
      <w:r>
        <w:rPr>
          <w:rFonts w:cs="Arial"/>
          <w:sz w:val="24"/>
          <w:szCs w:val="24"/>
        </w:rPr>
        <w:t>0.80%</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Montant minimum des tirages : aucun</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Remise des fonds ; J + 2</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 xml:space="preserve">Demande de fonds : </w:t>
      </w:r>
      <w:r w:rsidR="00176ABD">
        <w:rPr>
          <w:rFonts w:cs="Arial"/>
          <w:sz w:val="24"/>
          <w:szCs w:val="24"/>
        </w:rPr>
        <w:t>j (</w:t>
      </w:r>
      <w:r>
        <w:rPr>
          <w:rFonts w:cs="Arial"/>
          <w:sz w:val="24"/>
          <w:szCs w:val="24"/>
        </w:rPr>
        <w:t>jours ouvrés) avant 12 h 00</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Mode de versement : virement à la trésorerie</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Mode de calcul intérêts : nombre de jours exact/365</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Paiement des intérêts : trimestriel à terme &amp;chu</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 xml:space="preserve">Mode de règlement des intérêts et du capital : </w:t>
      </w:r>
      <w:r w:rsidR="00AA70CF">
        <w:rPr>
          <w:rFonts w:cs="Arial"/>
          <w:sz w:val="24"/>
          <w:szCs w:val="24"/>
        </w:rPr>
        <w:t>prélèvement</w:t>
      </w:r>
      <w:r>
        <w:rPr>
          <w:rFonts w:cs="Arial"/>
          <w:sz w:val="24"/>
          <w:szCs w:val="24"/>
        </w:rPr>
        <w:t xml:space="preserve"> auprès de la trésorerie</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Commission d’engagement : 0.20 %</w:t>
      </w: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p>
    <w:p w:rsidR="006B309F" w:rsidRDefault="006B309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Après délibéré, le conseil municipal</w:t>
      </w:r>
      <w:r w:rsidR="009702C5">
        <w:rPr>
          <w:rFonts w:cs="Arial"/>
          <w:sz w:val="24"/>
          <w:szCs w:val="24"/>
        </w:rPr>
        <w:t>, à l’unanimité,</w:t>
      </w:r>
      <w:r>
        <w:rPr>
          <w:rFonts w:cs="Arial"/>
          <w:sz w:val="24"/>
          <w:szCs w:val="24"/>
        </w:rPr>
        <w:t xml:space="preserve"> accepte la proposition du CREDIT AGRICOLE et autorise Monsieur le Maire à signer tous documents se rapportant à ce dossier</w:t>
      </w:r>
    </w:p>
    <w:p w:rsidR="00AA70CF" w:rsidRDefault="00AA70CF" w:rsidP="00082EC8">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E92201" w:rsidRDefault="00E92201" w:rsidP="00082EC8">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876C8D" w:rsidRPr="00E258C6" w:rsidRDefault="00876C8D" w:rsidP="000477D6">
      <w:pPr>
        <w:pStyle w:val="Paragraphedeliste"/>
        <w:numPr>
          <w:ilvl w:val="0"/>
          <w:numId w:val="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b/>
          <w:sz w:val="24"/>
          <w:szCs w:val="24"/>
        </w:rPr>
      </w:pPr>
      <w:r w:rsidRPr="00E258C6">
        <w:rPr>
          <w:rFonts w:cs="Arial"/>
          <w:b/>
          <w:sz w:val="24"/>
          <w:szCs w:val="24"/>
        </w:rPr>
        <w:t>DELIBERATION POUR LA TENUE DES URNES – ELECTIONS LEGISLATIVES</w:t>
      </w:r>
    </w:p>
    <w:p w:rsidR="00AA70CF" w:rsidRDefault="00AA70C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Monsieur le Maire rappelle que les élections législatives se dérouleront les 12 et 19 juin prochain de 8 heures à 18 heures.</w:t>
      </w:r>
    </w:p>
    <w:p w:rsidR="00AA70CF" w:rsidRDefault="00AA70CF" w:rsidP="00176ABD">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cs="Arial"/>
          <w:sz w:val="24"/>
          <w:szCs w:val="24"/>
        </w:rPr>
      </w:pPr>
      <w:r>
        <w:rPr>
          <w:rFonts w:cs="Arial"/>
          <w:sz w:val="24"/>
          <w:szCs w:val="24"/>
        </w:rPr>
        <w:t xml:space="preserve">Après délibéré, le tour de </w:t>
      </w:r>
      <w:r w:rsidR="00176ABD">
        <w:rPr>
          <w:rFonts w:cs="Arial"/>
          <w:sz w:val="24"/>
          <w:szCs w:val="24"/>
        </w:rPr>
        <w:t>rôle</w:t>
      </w:r>
      <w:r>
        <w:rPr>
          <w:rFonts w:cs="Arial"/>
          <w:sz w:val="24"/>
          <w:szCs w:val="24"/>
        </w:rPr>
        <w:t xml:space="preserve"> pour la tenue des élections </w:t>
      </w:r>
      <w:r w:rsidR="00176ABD">
        <w:rPr>
          <w:rFonts w:cs="Arial"/>
          <w:sz w:val="24"/>
          <w:szCs w:val="24"/>
        </w:rPr>
        <w:t>législatives</w:t>
      </w:r>
      <w:r>
        <w:rPr>
          <w:rFonts w:cs="Arial"/>
          <w:sz w:val="24"/>
          <w:szCs w:val="24"/>
        </w:rPr>
        <w:t xml:space="preserve"> se déroulera comme suit :</w:t>
      </w:r>
    </w:p>
    <w:p w:rsidR="00AA70CF" w:rsidRDefault="00AA70CF" w:rsidP="00176ABD">
      <w:pPr>
        <w:pStyle w:val="Paragraphedeliste"/>
        <w:numPr>
          <w:ilvl w:val="0"/>
          <w:numId w:val="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cs="Arial"/>
          <w:sz w:val="24"/>
          <w:szCs w:val="24"/>
        </w:rPr>
      </w:pPr>
      <w:r>
        <w:rPr>
          <w:rFonts w:cs="Arial"/>
          <w:sz w:val="24"/>
          <w:szCs w:val="24"/>
        </w:rPr>
        <w:t>De 8h à 10 h 30</w:t>
      </w:r>
      <w:r w:rsidR="00176ABD">
        <w:rPr>
          <w:rFonts w:cs="Arial"/>
          <w:sz w:val="24"/>
          <w:szCs w:val="24"/>
        </w:rPr>
        <w:t> :</w:t>
      </w:r>
      <w:r w:rsidR="009702C5">
        <w:rPr>
          <w:rFonts w:cs="Arial"/>
          <w:sz w:val="24"/>
          <w:szCs w:val="24"/>
        </w:rPr>
        <w:t xml:space="preserve"> Stéphane GUITTARD et Romain GUILLAUME</w:t>
      </w:r>
    </w:p>
    <w:p w:rsidR="00AA70CF" w:rsidRDefault="00AA70CF" w:rsidP="00176ABD">
      <w:pPr>
        <w:pStyle w:val="Paragraphedeliste"/>
        <w:numPr>
          <w:ilvl w:val="0"/>
          <w:numId w:val="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cs="Arial"/>
          <w:sz w:val="24"/>
          <w:szCs w:val="24"/>
        </w:rPr>
      </w:pPr>
      <w:r>
        <w:rPr>
          <w:rFonts w:cs="Arial"/>
          <w:sz w:val="24"/>
          <w:szCs w:val="24"/>
        </w:rPr>
        <w:t>De 10 h 30 à 13 h</w:t>
      </w:r>
      <w:r w:rsidR="00176ABD">
        <w:rPr>
          <w:rFonts w:cs="Arial"/>
          <w:sz w:val="24"/>
          <w:szCs w:val="24"/>
        </w:rPr>
        <w:t xml:space="preserve"> : </w:t>
      </w:r>
      <w:r w:rsidR="009702C5">
        <w:rPr>
          <w:rFonts w:cs="Arial"/>
          <w:sz w:val="24"/>
          <w:szCs w:val="24"/>
        </w:rPr>
        <w:t>Philippe VALLON et Pierre FAUGERE</w:t>
      </w:r>
    </w:p>
    <w:p w:rsidR="00AA70CF" w:rsidRDefault="00AA70CF" w:rsidP="00176ABD">
      <w:pPr>
        <w:pStyle w:val="Paragraphedeliste"/>
        <w:numPr>
          <w:ilvl w:val="0"/>
          <w:numId w:val="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cs="Arial"/>
          <w:sz w:val="24"/>
          <w:szCs w:val="24"/>
        </w:rPr>
      </w:pPr>
      <w:r>
        <w:rPr>
          <w:rFonts w:cs="Arial"/>
          <w:sz w:val="24"/>
          <w:szCs w:val="24"/>
        </w:rPr>
        <w:t>De 13 h à 15 h 30</w:t>
      </w:r>
      <w:r w:rsidR="00176ABD">
        <w:rPr>
          <w:rFonts w:cs="Arial"/>
          <w:sz w:val="24"/>
          <w:szCs w:val="24"/>
        </w:rPr>
        <w:t> :</w:t>
      </w:r>
      <w:r w:rsidR="009702C5">
        <w:rPr>
          <w:rFonts w:cs="Arial"/>
          <w:sz w:val="24"/>
          <w:szCs w:val="24"/>
        </w:rPr>
        <w:t xml:space="preserve"> Simon GOIGOUX et Jean Remy ROUGIER</w:t>
      </w:r>
    </w:p>
    <w:p w:rsidR="00AA70CF" w:rsidRDefault="00AA70CF" w:rsidP="00176ABD">
      <w:pPr>
        <w:pStyle w:val="Paragraphedeliste"/>
        <w:numPr>
          <w:ilvl w:val="0"/>
          <w:numId w:val="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cs="Arial"/>
          <w:sz w:val="24"/>
          <w:szCs w:val="24"/>
        </w:rPr>
      </w:pPr>
      <w:r>
        <w:rPr>
          <w:rFonts w:cs="Arial"/>
          <w:sz w:val="24"/>
          <w:szCs w:val="24"/>
        </w:rPr>
        <w:t xml:space="preserve">Et de 15 h 30 à 18 </w:t>
      </w:r>
      <w:r w:rsidR="00176ABD">
        <w:rPr>
          <w:rFonts w:cs="Arial"/>
          <w:sz w:val="24"/>
          <w:szCs w:val="24"/>
        </w:rPr>
        <w:t>heures :</w:t>
      </w:r>
      <w:r w:rsidR="009702C5">
        <w:rPr>
          <w:rFonts w:cs="Arial"/>
          <w:sz w:val="24"/>
          <w:szCs w:val="24"/>
        </w:rPr>
        <w:t xml:space="preserve"> BABUT Michel – Christine GARDETTE et Patrice FERREYROLLES </w:t>
      </w:r>
    </w:p>
    <w:p w:rsidR="00AA70CF" w:rsidRDefault="00AA70CF" w:rsidP="009702C5">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9702C5" w:rsidRDefault="009702C5" w:rsidP="009702C5">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 xml:space="preserve">Après délibéré, le conseil </w:t>
      </w:r>
      <w:r w:rsidR="00E258C6">
        <w:rPr>
          <w:rFonts w:cs="Arial"/>
          <w:sz w:val="24"/>
          <w:szCs w:val="24"/>
        </w:rPr>
        <w:t>municipal</w:t>
      </w:r>
      <w:r>
        <w:rPr>
          <w:rFonts w:cs="Arial"/>
          <w:sz w:val="24"/>
          <w:szCs w:val="24"/>
        </w:rPr>
        <w:t xml:space="preserve"> à l’unanimité, valide le tour de rôle tel qu’il est présenté</w:t>
      </w:r>
    </w:p>
    <w:p w:rsidR="009702C5" w:rsidRDefault="009702C5" w:rsidP="009702C5">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E92201" w:rsidRPr="009702C5" w:rsidRDefault="00E92201" w:rsidP="009702C5">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876C8D" w:rsidRPr="00E258C6" w:rsidRDefault="00876C8D" w:rsidP="000477D6">
      <w:pPr>
        <w:pStyle w:val="Paragraphedeliste"/>
        <w:numPr>
          <w:ilvl w:val="0"/>
          <w:numId w:val="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b/>
          <w:sz w:val="24"/>
          <w:szCs w:val="24"/>
        </w:rPr>
      </w:pPr>
      <w:r w:rsidRPr="00E258C6">
        <w:rPr>
          <w:rFonts w:cs="Arial"/>
          <w:b/>
          <w:sz w:val="24"/>
          <w:szCs w:val="24"/>
        </w:rPr>
        <w:t xml:space="preserve">DELIBERATION POUR ACHAT D’UN </w:t>
      </w:r>
      <w:r w:rsidR="009702C5" w:rsidRPr="00E258C6">
        <w:rPr>
          <w:rFonts w:cs="Arial"/>
          <w:b/>
          <w:sz w:val="24"/>
          <w:szCs w:val="24"/>
        </w:rPr>
        <w:t>broyeur d’accotement</w:t>
      </w:r>
    </w:p>
    <w:p w:rsidR="009702C5" w:rsidRDefault="009702C5" w:rsidP="009702C5">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 xml:space="preserve">Pierre FAUGERE propose trois devis fournis par l’entreprise </w:t>
      </w:r>
      <w:r>
        <w:rPr>
          <w:rFonts w:cs="Arial"/>
          <w:sz w:val="24"/>
          <w:szCs w:val="24"/>
        </w:rPr>
        <w:tab/>
        <w:t xml:space="preserve">FAURE de bourg </w:t>
      </w:r>
      <w:proofErr w:type="spellStart"/>
      <w:r>
        <w:rPr>
          <w:rFonts w:cs="Arial"/>
          <w:sz w:val="24"/>
          <w:szCs w:val="24"/>
        </w:rPr>
        <w:t>lastic</w:t>
      </w:r>
      <w:proofErr w:type="spellEnd"/>
      <w:r>
        <w:rPr>
          <w:rFonts w:cs="Arial"/>
          <w:sz w:val="24"/>
          <w:szCs w:val="24"/>
        </w:rPr>
        <w:t xml:space="preserve"> concernant trois broyeurs d’accotement </w:t>
      </w:r>
      <w:r w:rsidR="00FE757B">
        <w:rPr>
          <w:rFonts w:cs="Arial"/>
          <w:sz w:val="24"/>
          <w:szCs w:val="24"/>
        </w:rPr>
        <w:t>différents ceux-ci étant disponible uniquement en fin d’année.</w:t>
      </w:r>
    </w:p>
    <w:p w:rsidR="00FE757B" w:rsidRDefault="00FE757B" w:rsidP="009702C5">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Patrice FERREYROLLES fait 3 propositions (</w:t>
      </w:r>
      <w:r>
        <w:rPr>
          <w:rFonts w:cs="Arial"/>
          <w:sz w:val="24"/>
          <w:szCs w:val="24"/>
        </w:rPr>
        <w:tab/>
        <w:t>MINET – MCDA et CHAPUIS)</w:t>
      </w:r>
    </w:p>
    <w:p w:rsidR="00FE757B" w:rsidRDefault="00FE757B" w:rsidP="009702C5">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Après délibéré, le conseil municipal par 8 voix pour et 1 abstention (Simon GOIGOUX) retient la proposition des établissements CHAPUIS (matériel disponible) pour un montant de 7184.00 euros H.T.</w:t>
      </w:r>
    </w:p>
    <w:p w:rsidR="00FE757B" w:rsidRDefault="00FE757B" w:rsidP="009702C5">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FE757B" w:rsidRDefault="00FE757B" w:rsidP="009702C5">
      <w:pPr>
        <w:pStyle w:val="Paragraphedelist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bookmarkStart w:id="0" w:name="_GoBack"/>
      <w:bookmarkEnd w:id="0"/>
    </w:p>
    <w:sectPr w:rsidR="00FE7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74C6"/>
    <w:multiLevelType w:val="hybridMultilevel"/>
    <w:tmpl w:val="2BE686BC"/>
    <w:lvl w:ilvl="0" w:tplc="518491EA">
      <w:start w:val="1"/>
      <w:numFmt w:val="decimal"/>
      <w:lvlText w:val="%1)"/>
      <w:lvlJc w:val="left"/>
      <w:pPr>
        <w:ind w:left="720" w:hanging="360"/>
      </w:pPr>
      <w:rPr>
        <w:rFonts w:cs="Arial"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C3204E"/>
    <w:multiLevelType w:val="hybridMultilevel"/>
    <w:tmpl w:val="32E858B8"/>
    <w:lvl w:ilvl="0" w:tplc="8DA8FE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8F4A3D"/>
    <w:multiLevelType w:val="hybridMultilevel"/>
    <w:tmpl w:val="BCA8FF00"/>
    <w:lvl w:ilvl="0" w:tplc="84843A0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9F27C98"/>
    <w:multiLevelType w:val="hybridMultilevel"/>
    <w:tmpl w:val="90160CE0"/>
    <w:lvl w:ilvl="0" w:tplc="06B0F166">
      <w:start w:val="6"/>
      <w:numFmt w:val="bullet"/>
      <w:lvlText w:val="-"/>
      <w:lvlJc w:val="left"/>
      <w:pPr>
        <w:ind w:left="720" w:hanging="360"/>
      </w:pPr>
      <w:rPr>
        <w:rFonts w:ascii="LiberationSans-Bold" w:eastAsiaTheme="minorHAnsi" w:hAnsi="LiberationSans-Bold" w:cs="LiberationSan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6C77C0"/>
    <w:multiLevelType w:val="hybridMultilevel"/>
    <w:tmpl w:val="08E6E4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7768CC"/>
    <w:multiLevelType w:val="hybridMultilevel"/>
    <w:tmpl w:val="78827944"/>
    <w:lvl w:ilvl="0" w:tplc="B4EA1D6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0612930"/>
    <w:multiLevelType w:val="hybridMultilevel"/>
    <w:tmpl w:val="208053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5BF798D"/>
    <w:multiLevelType w:val="hybridMultilevel"/>
    <w:tmpl w:val="8A94C7B6"/>
    <w:lvl w:ilvl="0" w:tplc="650C01EE">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54"/>
    <w:rsid w:val="000039FD"/>
    <w:rsid w:val="000477D6"/>
    <w:rsid w:val="00082EC8"/>
    <w:rsid w:val="000A376C"/>
    <w:rsid w:val="00111B16"/>
    <w:rsid w:val="0015035B"/>
    <w:rsid w:val="001649B4"/>
    <w:rsid w:val="00176ABD"/>
    <w:rsid w:val="00182C93"/>
    <w:rsid w:val="001F09C4"/>
    <w:rsid w:val="002424FB"/>
    <w:rsid w:val="00242943"/>
    <w:rsid w:val="00292911"/>
    <w:rsid w:val="002A017A"/>
    <w:rsid w:val="00333E69"/>
    <w:rsid w:val="0035018C"/>
    <w:rsid w:val="00383DF8"/>
    <w:rsid w:val="003C6174"/>
    <w:rsid w:val="003F441E"/>
    <w:rsid w:val="00435854"/>
    <w:rsid w:val="00444098"/>
    <w:rsid w:val="00566102"/>
    <w:rsid w:val="00626245"/>
    <w:rsid w:val="00626F2C"/>
    <w:rsid w:val="00667DF2"/>
    <w:rsid w:val="006911B9"/>
    <w:rsid w:val="006B309F"/>
    <w:rsid w:val="00736CFF"/>
    <w:rsid w:val="00774473"/>
    <w:rsid w:val="00783222"/>
    <w:rsid w:val="00790953"/>
    <w:rsid w:val="00831020"/>
    <w:rsid w:val="00876C8D"/>
    <w:rsid w:val="008C29EE"/>
    <w:rsid w:val="00900C71"/>
    <w:rsid w:val="00933C67"/>
    <w:rsid w:val="00965EBE"/>
    <w:rsid w:val="009702C5"/>
    <w:rsid w:val="009A1A11"/>
    <w:rsid w:val="00A41C3D"/>
    <w:rsid w:val="00AA70CF"/>
    <w:rsid w:val="00AB38EA"/>
    <w:rsid w:val="00AE38EC"/>
    <w:rsid w:val="00B511E8"/>
    <w:rsid w:val="00B70754"/>
    <w:rsid w:val="00C63850"/>
    <w:rsid w:val="00C75F98"/>
    <w:rsid w:val="00C97861"/>
    <w:rsid w:val="00D205CE"/>
    <w:rsid w:val="00D460F1"/>
    <w:rsid w:val="00E258C6"/>
    <w:rsid w:val="00E92201"/>
    <w:rsid w:val="00E97308"/>
    <w:rsid w:val="00EB2E0A"/>
    <w:rsid w:val="00EC2BFF"/>
    <w:rsid w:val="00ED49ED"/>
    <w:rsid w:val="00EE493D"/>
    <w:rsid w:val="00F3236C"/>
    <w:rsid w:val="00F33161"/>
    <w:rsid w:val="00FE7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9EE"/>
    <w:pPr>
      <w:ind w:left="720"/>
      <w:contextualSpacing/>
    </w:pPr>
  </w:style>
  <w:style w:type="paragraph" w:styleId="Textedebulles">
    <w:name w:val="Balloon Text"/>
    <w:basedOn w:val="Normal"/>
    <w:link w:val="TextedebullesCar"/>
    <w:uiPriority w:val="99"/>
    <w:semiHidden/>
    <w:unhideWhenUsed/>
    <w:rsid w:val="00EE49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4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9EE"/>
    <w:pPr>
      <w:ind w:left="720"/>
      <w:contextualSpacing/>
    </w:pPr>
  </w:style>
  <w:style w:type="paragraph" w:styleId="Textedebulles">
    <w:name w:val="Balloon Text"/>
    <w:basedOn w:val="Normal"/>
    <w:link w:val="TextedebullesCar"/>
    <w:uiPriority w:val="99"/>
    <w:semiHidden/>
    <w:unhideWhenUsed/>
    <w:rsid w:val="00EE49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4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6779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2022-05-20T12:50:00Z</cp:lastPrinted>
  <dcterms:created xsi:type="dcterms:W3CDTF">2023-06-29T07:47:00Z</dcterms:created>
  <dcterms:modified xsi:type="dcterms:W3CDTF">2023-06-29T07:47:00Z</dcterms:modified>
</cp:coreProperties>
</file>